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8572A" w:rsidRPr="00A8572A" w:rsidTr="00A857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572A" w:rsidRPr="00A8572A" w:rsidRDefault="00A8572A" w:rsidP="00A8572A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26 декабря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8572A" w:rsidRPr="00A8572A" w:rsidRDefault="00A8572A" w:rsidP="00A8572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N 344-у</w:t>
            </w:r>
          </w:p>
        </w:tc>
      </w:tr>
    </w:tbl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УКАЗ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ОБ УТВЕРЖДЕНИИ ПОРЯДКА ОСУЩЕСТВЛЕНИЯ КОНТРОЛЯ ЗА СОБЛЮДЕНИЕМ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ФЕДЕРАЛЬНОГО ЗАКОНОДАТЕЛЬСТВА И ЗАКОНОДАТЕЛЬСТВА РЕСПУБЛИКИ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АЛТАЙ О ПРОТИВОДЕЙСТВИИ КОРРУПЦИИ В ИСПОЛНИТЕЛЬНЫХ ОРГАНАХ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ГОСУДАРСТВЕННОЙ ВЛАСТИ РЕСПУБЛИКИ АЛТАЙ, ГОСУДАРСТВЕННЫХ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УЧРЕЖДЕНИЯХ РЕСПУБЛИКИ АЛТАЙ И ОРГАНИЗАЦИЯХ,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ПОДВЕДОМСТВЕННЫХ ИСПОЛНИТЕЛЬНЫМ ОРГАНАМ ГОСУДАРСТВЕННОЙ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ВЛАСТИ РЕСПУБЛИКИ АЛТАЙ, А ТАКЖЕ ЗА РЕАЛИЗАЦИЕЙ В НИХ МЕР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ПО ПРОФИЛАКТИКЕ КОРРУПЦИОННЫХ ПРАВОНАРУШЕНИЙ</w:t>
      </w:r>
    </w:p>
    <w:p w:rsidR="00A8572A" w:rsidRPr="00A8572A" w:rsidRDefault="00A8572A" w:rsidP="00A85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572A" w:rsidRPr="00A857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8572A" w:rsidRPr="00A8572A" w:rsidRDefault="00A8572A" w:rsidP="00A85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8572A" w:rsidRPr="00A8572A" w:rsidRDefault="00A8572A" w:rsidP="00A85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" w:history="1">
              <w:r w:rsidRPr="00A8572A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Алтай,</w:t>
            </w:r>
          </w:p>
          <w:p w:rsidR="00A8572A" w:rsidRPr="00A8572A" w:rsidRDefault="00A8572A" w:rsidP="00A85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A8572A" w:rsidRPr="00A8572A" w:rsidRDefault="00A8572A" w:rsidP="00A85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от 12.05.2020 N 128-у)</w:t>
            </w:r>
          </w:p>
        </w:tc>
      </w:tr>
    </w:tbl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5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6" w:history="1">
        <w:r w:rsidRPr="00A8572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осуществления контроля за соблюдением федерального законодательства и законодательства Республики Алтай о противодействии коррупции в исполнительных органах государственной власти Республики Алтай, государственных учреждениях Республики Алтай и организациях, подведомственных исполнительным органам государственной власти Республики Алтай, а также за реализацией в них мер по профилактике коррупционных правонарушений.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2. Настоящий Указ вступает в силу через десять дней после дня его официального опубликования.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Н.М.ЕКЕЕВА</w:t>
      </w:r>
    </w:p>
    <w:p w:rsidR="00A8572A" w:rsidRPr="00A8572A" w:rsidRDefault="00A8572A" w:rsidP="00A85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A8572A" w:rsidRPr="00A8572A" w:rsidRDefault="00A8572A" w:rsidP="00A85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26 декабря 2017 года</w:t>
      </w:r>
    </w:p>
    <w:p w:rsidR="00A8572A" w:rsidRPr="00A8572A" w:rsidRDefault="00A8572A" w:rsidP="00A8572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N 344-у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Утвержден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lastRenderedPageBreak/>
        <w:t>Указом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A8572A" w:rsidRPr="00A8572A" w:rsidRDefault="00A8572A" w:rsidP="00A857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от 26 декабря 2017 г. N 344-у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A8572A">
        <w:rPr>
          <w:rFonts w:ascii="Times New Roman" w:hAnsi="Times New Roman" w:cs="Times New Roman"/>
          <w:sz w:val="24"/>
          <w:szCs w:val="24"/>
        </w:rPr>
        <w:t>ПОРЯДОК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ОСУЩЕСТВЛЕНИЯ КОНТРОЛЯ ЗА СОБЛЮДЕНИЕМ ФЕДЕРАЛЬНОГО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ЗАКОНОДАТЕЛЬСТВА И ЗАКОНОДАТЕЛЬСТВА РЕСПУБЛИКИ АЛТАЙ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О ПРОТИВОДЕЙСТВИИ КОРРУПЦИИ В ИСПОЛНИТЕЛЬНЫХ ОРГАНАХ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ГОСУДАРСТВЕННОЙ ВЛАСТИ РЕСПУБЛИКИ АЛТАЙ, ГОСУДАРСТВЕННЫХ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УЧРЕЖДЕНИЯХ РЕСПУБЛИКИ АЛТАЙ И ОРГАНИЗАЦИЯХ,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ПОДВЕДОМСТВЕННЫХ ИСПОЛНИТЕЛЬНЫМ ОРГАНАМ ГОСУДАРСТВЕННОЙ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ВЛАСТИ РЕСПУБЛИКИ АЛТАЙ, А ТАКЖЕ ЗА РЕАЛИЗАЦИЕЙ В НИХ МЕР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ПО ПРОФИЛАКТИКЕ КОРРУПЦИОННЫХ ПРАВОНАРУШЕНИЙ</w:t>
      </w:r>
    </w:p>
    <w:p w:rsidR="00A8572A" w:rsidRPr="00A8572A" w:rsidRDefault="00A8572A" w:rsidP="00A85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572A" w:rsidRPr="00A857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8572A" w:rsidRPr="00A8572A" w:rsidRDefault="00A8572A" w:rsidP="00A85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8572A" w:rsidRPr="00A8572A" w:rsidRDefault="00A8572A" w:rsidP="00A85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" w:history="1">
              <w:r w:rsidRPr="00A8572A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Алтай,</w:t>
            </w:r>
          </w:p>
          <w:p w:rsidR="00A8572A" w:rsidRPr="00A8572A" w:rsidRDefault="00A8572A" w:rsidP="00A85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A8572A" w:rsidRPr="00A8572A" w:rsidRDefault="00A8572A" w:rsidP="00A85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от 12.05.2020 N 128-у)</w:t>
            </w:r>
          </w:p>
        </w:tc>
      </w:tr>
    </w:tbl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1. Порядок осуществления контроля за соблюдением федерального законодательства и законодательства Республики Алтай о противодействии коррупции в исполнительных органах государственной власти Республики Алтай, государственных учреждениях Республики Алтай и организациях, подведомственных исполнительным органам государственной власти Республики Алтай, а также за реализацией в них мер по профилактике коррупционных правонарушений (далее - Порядок, государственные органы, учреждения и организации), определяет общие принципы и требования по организации и осуществлению контроля за соблюдением федерального законодательства и законодательства Республики Алтай о противодействии коррупции в государственных органах, учреждениях и организациях.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2. Контроль за соблюдением федерального законодательства и законодательства Республики Алтай о противодействии коррупции (далее - контроль) в рамках настоящего Порядка осуществляет орган, ответственный за профилактику коррупционных и иных правонарушений на территории Республики Алтай, уполномоченный Главой Республики Алтай, Председателем Правительства Республики Алтай (далее - орган по профилактике коррупционных и иных правонарушений).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7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3. При осуществлении контроля орган по профилактике коррупционных правонарушений руководствуется федеральным законодательством и законодательством Республики Алтай.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II. Цели и предмет контроля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4. Основными целями контроля являются: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lastRenderedPageBreak/>
        <w:t>1) обеспечение соблюдения государственными органами, учреждениями и организациями федерального законодательства и законодательства Республики Алтай о противодействии коррупции;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2) обеспечение реализации в государственных органах, учреждениях и организациях мер по профилактике коррупционных правонарушений;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3) выявление причин и условий, способствующих нарушению в государственных органах, учреждениях и организациях федерального законодательства и законодательства Республики Алтай о противодействии коррупции.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5. Предметом контроля является: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1) соблюдение федерального законодательства и законодательства Республики Алтай о противодействии коррупции в государственных органах, учреждениях и организациях;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2) реализация в государственных органах, учреждениях и организациях мер по профилактике коррупционных правонарушений;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3) соблюдение лицами, замещающими должности государственной гражданской службы Республики Алтай, отдельные должности на основании трудового договора в государственных органах, учреждениях и организациях, запретов, ограничений и требований, установленных в целях противодействия коррупции;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4) организация антикоррупционного просвещения в государственных органах, учреждениях и организациях.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III. Осуществление контроля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6. Контроль осуществляется в форме плановой проверки и внеплановой проверки.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3"/>
      <w:bookmarkEnd w:id="2"/>
      <w:r w:rsidRPr="00A8572A">
        <w:rPr>
          <w:rFonts w:ascii="Times New Roman" w:hAnsi="Times New Roman" w:cs="Times New Roman"/>
          <w:sz w:val="24"/>
          <w:szCs w:val="24"/>
        </w:rPr>
        <w:t>7. Органом по профилактике коррупционных правонарушений ежегодно составляется график и план проведения проверок на очередной год. График и план проведения плановых проверок на очередной год (далее - график и план) утверждаются распоряжением Главы Республики Алтай, Председателя Правительства Республики Алтай до 30 января текущего года и размещаются на официальном портале Республики Алтай в информационно-телекоммуникационной сети "Интернет" в течение 5 рабочих дней со дня его подписания.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В графике указываются государственные органы, учреждения и организации, подлежащие плановой проверке, а также сроки ее проведения.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В плане указываются направления и вопросы (мероприятия) антикоррупционной деятельности государственного органа, учреждения и организации, подлежащие плановой проверке.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8. Плановые проверки проводятся не чаще чем один раз в 3 года.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9. Основанием для включения плановой проверки в ежегодный график является истечение 3 лет со дня окончания проведения последней плановой проверки государственного органа, учреждения и организации.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10. Проверка проводится на основании приказа Единого аппарата Главы Республики Алтай и Правительства Республики Алтай.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В приказе о проведении проверки указываются: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основание проведения проверки;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полное наименование государственного органа, учреждения, организации;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срок осуществления проверки;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должностные лица органа по профилактике коррупционных правонарушений, принимающие участие в проведении проверки.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11. О проведении плановой проверки государственный орган, учреждение, организация письменно уведомляются органом по профилактике коррупционных </w:t>
      </w:r>
      <w:r w:rsidRPr="00A8572A">
        <w:rPr>
          <w:rFonts w:ascii="Times New Roman" w:hAnsi="Times New Roman" w:cs="Times New Roman"/>
          <w:sz w:val="24"/>
          <w:szCs w:val="24"/>
        </w:rPr>
        <w:lastRenderedPageBreak/>
        <w:t>правонарушений не менее чем за 5 рабочих дней до начала проведения плановой проверки.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8"/>
      <w:bookmarkEnd w:id="3"/>
      <w:r w:rsidRPr="00A8572A">
        <w:rPr>
          <w:rFonts w:ascii="Times New Roman" w:hAnsi="Times New Roman" w:cs="Times New Roman"/>
          <w:sz w:val="24"/>
          <w:szCs w:val="24"/>
        </w:rPr>
        <w:t>12. Внеплановая проверка государственного органа, учреждения, организации проводится по решению Главы Республики Алтай, Председателя Правительства Республики Алтай, утвержденного распоряжением Главы Республики Алтай, Председателя Правительства Республики Алтай.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13. Основанием для проведения внеплановой проверки является информация о нарушениях федерального законодательства и законодательства Республики Алтай о противодействии коррупции, представленная в письменном виде в установленном порядке: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1) государственным органом, которому подведомственно государственное учреждение или организация;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2) правоохранительными органами, иными государственными органами, органами местного самоуправления в Республике Алтай и их должностными лицами;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3) постоянно действующими руководящими органами политических партий и зарегистрированных в соответствии с федеральными законами и иных общероссийских общественных объединений, не являющихся политическими партиями;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4) Общественной палатой Республики Алтай;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5) работниками подразделений кадровых служб государственных органов либо должностными лицами указанных органов, ответственными за работу по профилактике коррупционных и иных правонарушений;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6) общероссийскими средствами массовой информации.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14. О проведении внеплановой проверки государственный орган, учреждение, организация письменно уведомляются органом по профилактике коррупционных правонарушений не менее чем за 2 рабочих дня до начала проведения внеплановой проверки.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IV. Права и обязанности должностных лиц органа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по профилактике коррупционных правонарушений</w:t>
      </w:r>
    </w:p>
    <w:p w:rsidR="00A8572A" w:rsidRPr="00A8572A" w:rsidRDefault="00A8572A" w:rsidP="00A857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</w:t>
      </w:r>
    </w:p>
    <w:p w:rsidR="00A8572A" w:rsidRPr="00A8572A" w:rsidRDefault="00A8572A" w:rsidP="00A857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A8572A" w:rsidRPr="00A8572A" w:rsidRDefault="00A8572A" w:rsidP="00A857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от 12.05.2020 N 128-у)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15. При проведении проверки должностные лица органа по профилактике коррупционных правонарушений, проводящие проверку, обязаны: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1) руководствоваться федеральным законодательством и законодательством Республики Алтай;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2) проводить проверку на основании и в соответствии с распоряжением Главы Республики Алтай, Председателя Правительства Республики, указанным в </w:t>
      </w:r>
      <w:hyperlink w:anchor="P83" w:history="1">
        <w:r w:rsidRPr="00A8572A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либо в </w:t>
      </w:r>
      <w:hyperlink w:anchor="P98" w:history="1">
        <w:r w:rsidRPr="00A8572A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3) не препятствовать присутствию работников государственного органа, учреждения, организации при проведении проверки;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4) давать разъяснения по вопросам, относящимся к предмету проверки;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5) знакомить руководителей государственного органа, учреждения, организации с результатами проверки.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16. Должностные лица органа по профилактике коррупционных правонарушений, проводящие проверку, имеют право: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</w:t>
      </w:r>
      <w:r w:rsidRPr="00A8572A">
        <w:rPr>
          <w:rFonts w:ascii="Times New Roman" w:hAnsi="Times New Roman" w:cs="Times New Roman"/>
          <w:sz w:val="24"/>
          <w:szCs w:val="24"/>
        </w:rPr>
        <w:lastRenderedPageBreak/>
        <w:t>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1) посещать государственные органы, учреждения, организации при предъявлении служебного удостоверения и распоряжения Главы Республики Алтай, Председателя Правительства Республики о проведении проверки с учетом установленного режима работы государственного органа, учреждения, организации;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2) запрашивать документы, информации, объяснения (письменные или устные) от должностных лиц или работников, если они являются объектами проверки;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3) получать на безвозмездной основе информацию, необходимую для осуществления проверки (документы, материалы и информация, необходимые для проведения проверки, должны представляться в подлиннике или копиях, заверенных в установленном порядке).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17. Должностные лица органа по профилактике коррупционных правонарушений, проводящие проверку, не вправе: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1) требовать представления документов, информации, если они не являются объектами проверки, а также изымать оригиналы таких документов;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2) распространять информацию, полученную в результате проведения проверки и составляющую коммерческую, служебную, иную охраняемую законом тайну, за исключением случаев, предусмотренных федеральным законодательством;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3) превышать установленные сроки проведения проверки.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V. Права и обязанности работников и (или) руководителей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государственного органа, учреждения, организации, в которых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проводится проверка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18. Работники и (или) руководитель государственного органа, учреждения, организации, в котором проводится проверка, имеют право: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1) давать устные или письменные пояснения (справки) по обстоятельствам, связанным с направлениями проверки, представлять заявления, ходатайства и иные документы, в том числе для приобщения их к материалам проверки;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2) обжаловать результаты проверки и действия (бездействие) должностных лиц органа по профилактике коррупционных правонарушений, проводивших проверку по соблюдению федерального законодательства и законодательства Республики Алтай, в судебном порядке в соответствии с федеральным законодательством.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19. Работники и (или) руководитель государственного органа, учреждения, организации, в которых проводится проверка, обязаны: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а) беспрепятственно допускать должностных лиц органа по профилактике коррупционных правонарушений, осуществляющих проверку, в здания и помещения (на территорию), занимаемые государственным органом, учреждением, организацией;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б) предоставлять должностным лицам органа по профилактике коррупционных правонарушений, осуществляющим проверку, правовые акты и иные документы, связанные с предметом контроля;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в) предоставлять должностным лицам органа по профилактике коррупционных правонарушений, осуществляющим проверку, возможность использовать в служебных целях средства связи, компьютеры и оргтехнику, принадлежащие государственному органу, учреждению, организации;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20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г) давать пояснения (информацию) должностным лицам органа по профилактике коррупционных правонарушений, осуществляющим проверку, представлять в пределах предмета контроля дополнительные документы и материалы.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VI. Оформление результатов проверки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20. По результатам проверки составляется акт. Акт проверки составляется в двух экземплярах и подписывается должностными лицами органа по профилактике коррупционных правонарушений, проводившими проверку. Один экземпляр акта в течение 10 рабочих дней со дня окончания проверки направляется руководителю государственного органа, учреждения, организации, в которых проводилась проверка, копия акта направляется в государственный орган, которому подведомственно государственное учреждение, организация.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21. В акте проверки в обязательном порядке указываются: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1) дата, время и место составления акта проверки;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2) фамилии, имена, отчества и должности должностных лиц, проводивших проверку;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3) дата и номер приказа Единого аппарата Главы Республики Алтай и Правительства Республики Алтай о назначении проверки;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4) наименование государственного органа, учреждения, организации, а также фамилия, имя, отчество руководителя (уполномоченного представителя) государственного органа, учреждения, организации;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5) сведения о результатах проверки, в том числе о выявленных фактах несоблюдения федерального законодательства и законодательства Республики Алтай о противодействии коррупции, о лицах, допустивших указанные нарушения.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22. В случае несогласия с результатами проверки руководитель государственного органа, учреждения, организации (уполномоченный представитель государственного органа, учреждения, организации) вправе в течение 7 рабочих дней с даты получения акта проверки направить в орган по профилактике коррупционных правонарушений письменные замечания (возражения, пояснения) в отношении акта проверки в целом или его отдельных положений с приложением документов (заверенных копий документов), подтверждающих обоснованность таких замечаний (возражений, пояснений).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23. Замечания (возражения, пояснения) подлежат рассмотрению начальником органа по профилактике коррупционных правонарушений в течение 10 рабочих дней со дня их поступления.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24. По результатам рассмотрения замечаний (возражений, пояснений) начальник органа по профилактике коррупционных правонарушений принимает одно из следующих решений: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а) удовлетворить замечания (возражения, пояснения);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б) отказать в удовлетворении замечаний (возражений, пояснений).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25. Мотивированный ответ о результатах рассмотрения замечаний (возражений, </w:t>
      </w:r>
      <w:r w:rsidRPr="00A8572A">
        <w:rPr>
          <w:rFonts w:ascii="Times New Roman" w:hAnsi="Times New Roman" w:cs="Times New Roman"/>
          <w:sz w:val="24"/>
          <w:szCs w:val="24"/>
        </w:rPr>
        <w:lastRenderedPageBreak/>
        <w:t>пояснений) направляется в течение 5 рабочих дней со дня их рассмотрения руководителю государственного органа, учреждения, организации, в которых проводилась проверка.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VII. Меры, принимаемые органом по профилактике коррупционных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правонарушений в отношении фактов нарушений, выявленных</w:t>
      </w:r>
    </w:p>
    <w:p w:rsidR="00A8572A" w:rsidRPr="00A8572A" w:rsidRDefault="00A8572A" w:rsidP="00A857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при проведении контроля</w:t>
      </w:r>
    </w:p>
    <w:p w:rsidR="00A8572A" w:rsidRPr="00A8572A" w:rsidRDefault="00A8572A" w:rsidP="00A857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</w:t>
      </w:r>
    </w:p>
    <w:p w:rsidR="00A8572A" w:rsidRPr="00A8572A" w:rsidRDefault="00A8572A" w:rsidP="00A857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A8572A" w:rsidRPr="00A8572A" w:rsidRDefault="00A8572A" w:rsidP="00A857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от 12.05.2020 N 128-у)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8"/>
      <w:bookmarkEnd w:id="4"/>
      <w:r w:rsidRPr="00A8572A">
        <w:rPr>
          <w:rFonts w:ascii="Times New Roman" w:hAnsi="Times New Roman" w:cs="Times New Roman"/>
          <w:sz w:val="24"/>
          <w:szCs w:val="24"/>
        </w:rPr>
        <w:t>26. При выявлении в результате проведения контроля нарушений требований федерального законодательства и законодательства Республики Алтай о противодействии коррупции орган по профилактике коррупционных правонарушений в течение 20 рабочих дней со дня составления акта проверки направляет уведомление о необходимости устранения выявленных нарушений государственному органу, учреждению, организации, а также государственному органу, которому подведомственно учреждение или организация.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0"/>
      <w:bookmarkEnd w:id="5"/>
      <w:r w:rsidRPr="00A8572A">
        <w:rPr>
          <w:rFonts w:ascii="Times New Roman" w:hAnsi="Times New Roman" w:cs="Times New Roman"/>
          <w:sz w:val="24"/>
          <w:szCs w:val="24"/>
        </w:rPr>
        <w:t xml:space="preserve">27. Государственный орган, учреждение, организация в течение 30 рабочих дней со дня получения уведомления, указанного в </w:t>
      </w:r>
      <w:hyperlink w:anchor="P178" w:history="1">
        <w:r w:rsidRPr="00A8572A">
          <w:rPr>
            <w:rFonts w:ascii="Times New Roman" w:hAnsi="Times New Roman" w:cs="Times New Roman"/>
            <w:sz w:val="24"/>
            <w:szCs w:val="24"/>
          </w:rPr>
          <w:t>пункте 26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настоящего Порядка, извещают орган по профилактике коррупционных правонарушений и государственный орган, которому подведомственно учреждение или организация, о принятых (планируемых к принятию) ими мерах об устранении выявленных нарушений в письменном виде.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28. При выявлении в результате проведения плановых и внеплановых проверок факта совершения действия (бездействия), содержащего признаки преступления или административного правонарушения, информация о таком факте и (или) документы, подтверждающие такой факт, в течение 3 рабочих дней с даты выявления такого факта направляются органом по профилактике коррупционных правонарушений в государственные органы в соответствии с их компетенцией.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29. В случае непринятия мер по устранению выявленных в результате проведения плановых и внеплановых проверок нарушений в срок, предусмотренный </w:t>
      </w:r>
      <w:hyperlink w:anchor="P180" w:history="1">
        <w:r w:rsidRPr="00A8572A">
          <w:rPr>
            <w:rFonts w:ascii="Times New Roman" w:hAnsi="Times New Roman" w:cs="Times New Roman"/>
            <w:sz w:val="24"/>
            <w:szCs w:val="24"/>
          </w:rPr>
          <w:t>пунктом 27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настоящего Порядка, органом по профилактике коррупционных правонарушений информация о непринятии указанных мер направляется Главе Республики Алтай, Председателю Правительства Республики Алтай.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 w:rsidRPr="00A8572A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A8572A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12.05.2020 N 128-у)</w:t>
      </w: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8572A" w:rsidRPr="00A8572A" w:rsidRDefault="00A8572A" w:rsidP="00A85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572A" w:rsidRPr="00A8572A" w:rsidSect="0042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2A"/>
    <w:rsid w:val="00A8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49A4D-9AA7-43F8-9B40-77FE1F30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5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5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63621BB44F84C4E30DA3AB0706E305EF929DED1516A4145C21310BB779FAAB9663E0B4351DA2E3E9E035B46983B5519102D9DF9969DEEB8BA5BEBFLBF" TargetMode="External"/><Relationship Id="rId13" Type="http://schemas.openxmlformats.org/officeDocument/2006/relationships/hyperlink" Target="consultantplus://offline/ref=E563621BB44F84C4E30DA3AB0706E305EF929DED1516A4145C21310BB779FAAB9663E0B4351DA2E3E9E034B16983B5519102D9DF9969DEEB8BA5BEBFLBF" TargetMode="External"/><Relationship Id="rId18" Type="http://schemas.openxmlformats.org/officeDocument/2006/relationships/hyperlink" Target="consultantplus://offline/ref=E563621BB44F84C4E30DA3AB0706E305EF929DED1516A4145C21310BB779FAAB9663E0B4351DA2E3E9E034B46983B5519102D9DF9969DEEB8BA5BEBFLBF" TargetMode="External"/><Relationship Id="rId26" Type="http://schemas.openxmlformats.org/officeDocument/2006/relationships/hyperlink" Target="consultantplus://offline/ref=E563621BB44F84C4E30DA3AB0706E305EF929DED1516A4145C21310BB779FAAB9663E0B4351DA2E3E9E03BB16983B5519102D9DF9969DEEB8BA5BEBFL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563621BB44F84C4E30DA3AB0706E305EF929DED1516A4145C21310BB779FAAB9663E0B4351DA2E3E9E034B46983B5519102D9DF9969DEEB8BA5BEBFLBF" TargetMode="External"/><Relationship Id="rId7" Type="http://schemas.openxmlformats.org/officeDocument/2006/relationships/hyperlink" Target="consultantplus://offline/ref=E563621BB44F84C4E30DA3AB0706E305EF929DED1516A4145C21310BB779FAAB9663E0B4351DA2E3E9E035B26983B5519102D9DF9969DEEB8BA5BEBFLBF" TargetMode="External"/><Relationship Id="rId12" Type="http://schemas.openxmlformats.org/officeDocument/2006/relationships/hyperlink" Target="consultantplus://offline/ref=E563621BB44F84C4E30DA3AB0706E305EF929DED1516A4145C21310BB779FAAB9663E0B4351DA2E3E9E035B86983B5519102D9DF9969DEEB8BA5BEBFLBF" TargetMode="External"/><Relationship Id="rId17" Type="http://schemas.openxmlformats.org/officeDocument/2006/relationships/hyperlink" Target="consultantplus://offline/ref=E563621BB44F84C4E30DA3AB0706E305EF929DED1516A4145C21310BB779FAAB9663E0B4351DA2E3E9E034B56983B5519102D9DF9969DEEB8BA5BEBFLBF" TargetMode="External"/><Relationship Id="rId25" Type="http://schemas.openxmlformats.org/officeDocument/2006/relationships/hyperlink" Target="consultantplus://offline/ref=E563621BB44F84C4E30DA3AB0706E305EF929DED1516A4145C21310BB779FAAB9663E0B4351DA2E3E9E034B86983B5519102D9DF9969DEEB8BA5BEBFLB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63621BB44F84C4E30DA3AB0706E305EF929DED1516A4145C21310BB779FAAB9663E0B4351DA2E3E9E034B26983B5519102D9DF9969DEEB8BA5BEBFLBF" TargetMode="External"/><Relationship Id="rId20" Type="http://schemas.openxmlformats.org/officeDocument/2006/relationships/hyperlink" Target="consultantplus://offline/ref=E563621BB44F84C4E30DA3AB0706E305EF929DED1516A4145C21310BB779FAAB9663E0B4351DA2E3E9E034B46983B5519102D9DF9969DEEB8BA5BEBFLBF" TargetMode="External"/><Relationship Id="rId29" Type="http://schemas.openxmlformats.org/officeDocument/2006/relationships/hyperlink" Target="consultantplus://offline/ref=E563621BB44F84C4E30DA3AB0706E305EF929DED1516A4145C21310BB779FAAB9663E0B4351DA2E3E9E03BB26983B5519102D9DF9969DEEB8BA5BEBFL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63621BB44F84C4E30DA3AB0706E305EF929DED1516A4145C21310BB779FAAB9663E0B4351DA2E3E9E035B36983B5519102D9DF9969DEEB8BA5BEBFLBF" TargetMode="External"/><Relationship Id="rId11" Type="http://schemas.openxmlformats.org/officeDocument/2006/relationships/hyperlink" Target="consultantplus://offline/ref=E563621BB44F84C4E30DA3AB0706E305EF929DED1516A4145C21310BB779FAAB9663E0B4351DA2E3E9E035B96983B5519102D9DF9969DEEB8BA5BEBFLBF" TargetMode="External"/><Relationship Id="rId24" Type="http://schemas.openxmlformats.org/officeDocument/2006/relationships/hyperlink" Target="consultantplus://offline/ref=E563621BB44F84C4E30DA3AB0706E305EF929DED1516A4145C21310BB779FAAB9663E0B4351DA2E3E9E034B96983B5519102D9DF9969DEEB8BA5BEBFLBF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E563621BB44F84C4E30DBDA6116AB409EB9ECBE2161EAA4B057E6A56E070F0FCC32CE1FA7014BDE3E8FE31B160BDL6F" TargetMode="External"/><Relationship Id="rId15" Type="http://schemas.openxmlformats.org/officeDocument/2006/relationships/hyperlink" Target="consultantplus://offline/ref=E563621BB44F84C4E30DA3AB0706E305EF929DED1516A4145C21310BB779FAAB9663E0B4351DA2E3E9E034B36983B5519102D9DF9969DEEB8BA5BEBFLBF" TargetMode="External"/><Relationship Id="rId23" Type="http://schemas.openxmlformats.org/officeDocument/2006/relationships/hyperlink" Target="consultantplus://offline/ref=E563621BB44F84C4E30DA3AB0706E305EF929DED1516A4145C21310BB779FAAB9663E0B4351DA2E3E9E034B66983B5519102D9DF9969DEEB8BA5BEBFLBF" TargetMode="External"/><Relationship Id="rId28" Type="http://schemas.openxmlformats.org/officeDocument/2006/relationships/hyperlink" Target="consultantplus://offline/ref=E563621BB44F84C4E30DA3AB0706E305EF929DED1516A4145C21310BB779FAAB9663E0B4351DA2E3E9E03BB36983B5519102D9DF9969DEEB8BA5BEBFLBF" TargetMode="External"/><Relationship Id="rId10" Type="http://schemas.openxmlformats.org/officeDocument/2006/relationships/hyperlink" Target="consultantplus://offline/ref=E563621BB44F84C4E30DA3AB0706E305EF929DED1516A4145C21310BB779FAAB9663E0B4351DA2E3E9E035B66983B5519102D9DF9969DEEB8BA5BEBFLBF" TargetMode="External"/><Relationship Id="rId19" Type="http://schemas.openxmlformats.org/officeDocument/2006/relationships/hyperlink" Target="consultantplus://offline/ref=E563621BB44F84C4E30DA3AB0706E305EF929DED1516A4145C21310BB779FAAB9663E0B4351DA2E3E9E034B46983B5519102D9DF9969DEEB8BA5BEBFLBF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E563621BB44F84C4E30DA3AB0706E305EF929DED1516A4145C21310BB779FAAB9663E0B4351DA2E3E9E035B36983B5519102D9DF9969DEEB8BA5BEBFLBF" TargetMode="External"/><Relationship Id="rId9" Type="http://schemas.openxmlformats.org/officeDocument/2006/relationships/hyperlink" Target="consultantplus://offline/ref=E563621BB44F84C4E30DA3AB0706E305EF929DED1516A4145C21310BB779FAAB9663E0B4351DA2E3E9E035B76983B5519102D9DF9969DEEB8BA5BEBFLBF" TargetMode="External"/><Relationship Id="rId14" Type="http://schemas.openxmlformats.org/officeDocument/2006/relationships/hyperlink" Target="consultantplus://offline/ref=E563621BB44F84C4E30DA3AB0706E305EF929DED1516A4145C21310BB779FAAB9663E0B4351DA2E3E9E034B06983B5519102D9DF9969DEEB8BA5BEBFLBF" TargetMode="External"/><Relationship Id="rId22" Type="http://schemas.openxmlformats.org/officeDocument/2006/relationships/hyperlink" Target="consultantplus://offline/ref=E563621BB44F84C4E30DA3AB0706E305EF929DED1516A4145C21310BB779FAAB9663E0B4351DA2E3E9E034B76983B5519102D9DF9969DEEB8BA5BEBFLBF" TargetMode="External"/><Relationship Id="rId27" Type="http://schemas.openxmlformats.org/officeDocument/2006/relationships/hyperlink" Target="consultantplus://offline/ref=E563621BB44F84C4E30DA3AB0706E305EF929DED1516A4145C21310BB779FAAB9663E0B4351DA2E3E9E03BB06983B5519102D9DF9969DEEB8BA5BEBFLBF" TargetMode="External"/><Relationship Id="rId30" Type="http://schemas.openxmlformats.org/officeDocument/2006/relationships/hyperlink" Target="consultantplus://offline/ref=E563621BB44F84C4E30DA3AB0706E305EF929DED1516A4145C21310BB779FAAB9663E0B4351DA2E3E9E03BB56983B5519102D9DF9969DEEB8BA5BEBFL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3508</Words>
  <Characters>19998</Characters>
  <Application>Microsoft Office Word</Application>
  <DocSecurity>0</DocSecurity>
  <Lines>166</Lines>
  <Paragraphs>46</Paragraphs>
  <ScaleCrop>false</ScaleCrop>
  <Company/>
  <LinksUpToDate>false</LinksUpToDate>
  <CharactersWithSpaces>23460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2021-01-14T05:11:00Z</dcterms:created>
  <dcterms:modified xsi:type="dcterms:W3CDTF">2021-01-14T05:11:00Z</dcterms:modified>
</cp:coreProperties>
</file>